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5.24</w:t>
            </w:r>
            <w:r w:rsidR="00044933">
              <w:rPr>
                <w:b/>
                <w:bCs/>
                <w:sz w:val="22"/>
                <w:szCs w:val="22"/>
              </w:rPr>
              <w:t>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94284" cy="1110334"/>
                  <wp:effectExtent l="19050" t="0" r="1066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84" cy="1110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4933" w:rsidP="0004493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125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125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C402C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732843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402CE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4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9E560B" w:rsidRPr="00CB224C">
              <w:rPr>
                <w:color w:val="000000"/>
                <w:sz w:val="22"/>
                <w:szCs w:val="22"/>
              </w:rPr>
              <w:t>фла</w:t>
            </w:r>
            <w:r w:rsidR="009E560B" w:rsidRPr="00CB224C">
              <w:rPr>
                <w:color w:val="000000"/>
                <w:sz w:val="22"/>
                <w:szCs w:val="22"/>
              </w:rPr>
              <w:t>н</w:t>
            </w:r>
            <w:r w:rsidR="009E560B" w:rsidRPr="00CB224C">
              <w:rPr>
                <w:color w:val="000000"/>
                <w:sz w:val="22"/>
                <w:szCs w:val="22"/>
              </w:rPr>
              <w:t>цем,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F65E64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9E560B">
              <w:rPr>
                <w:sz w:val="22"/>
                <w:szCs w:val="22"/>
              </w:rPr>
              <w:t>ла</w:t>
            </w:r>
            <w:r w:rsidR="009E560B" w:rsidRPr="00CB224C">
              <w:rPr>
                <w:sz w:val="22"/>
                <w:szCs w:val="22"/>
              </w:rPr>
              <w:t>мин</w:t>
            </w:r>
            <w:r w:rsidR="009E560B" w:rsidRPr="00CB224C">
              <w:rPr>
                <w:sz w:val="22"/>
                <w:szCs w:val="22"/>
              </w:rPr>
              <w:t>и</w:t>
            </w:r>
            <w:r w:rsidR="009E560B">
              <w:rPr>
                <w:sz w:val="22"/>
                <w:szCs w:val="22"/>
              </w:rPr>
              <w:t>рован</w:t>
            </w:r>
            <w:r w:rsidR="009E560B" w:rsidRPr="00CB224C">
              <w:rPr>
                <w:sz w:val="22"/>
                <w:szCs w:val="22"/>
              </w:rPr>
              <w:t>ной</w:t>
            </w:r>
            <w:r w:rsidR="00CB224C" w:rsidRPr="00CB224C">
              <w:rPr>
                <w:sz w:val="22"/>
                <w:szCs w:val="22"/>
              </w:rPr>
              <w:t>, противоскользящей,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="00CB224C"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="00CB224C"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="00CB224C"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9E560B">
            <w:r>
              <w:rPr>
                <w:color w:val="000000"/>
              </w:rPr>
              <w:t>В кол-ве 1 шт. Конек  крыши должен быть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</w:t>
            </w:r>
            <w:r w:rsidR="009E560B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и иметь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му </w:t>
            </w:r>
            <w:r w:rsidR="00044933">
              <w:rPr>
                <w:color w:val="000000"/>
              </w:rPr>
              <w:t>ветки ёлки</w:t>
            </w:r>
            <w:r>
              <w:rPr>
                <w:color w:val="000000"/>
              </w:rPr>
              <w:t>. Скаты крыши выполнены из фан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 толщиной не менее 15мм и утоплены в паз</w:t>
            </w:r>
            <w:r w:rsidR="009E560B">
              <w:rPr>
                <w:color w:val="000000"/>
              </w:rPr>
              <w:t xml:space="preserve">ы </w:t>
            </w:r>
            <w:r>
              <w:rPr>
                <w:color w:val="000000"/>
              </w:rPr>
              <w:lastRenderedPageBreak/>
              <w:t>конька крыши и скрепляются между собой на оцинкованные уголки 40х40х2,5 мм не м</w:t>
            </w:r>
            <w:r w:rsidR="009E560B">
              <w:rPr>
                <w:color w:val="000000"/>
              </w:rPr>
              <w:t xml:space="preserve">енее16 </w:t>
            </w:r>
            <w:proofErr w:type="spellStart"/>
            <w:proofErr w:type="gramStart"/>
            <w:r w:rsidR="009E560B">
              <w:rPr>
                <w:color w:val="000000"/>
              </w:rPr>
              <w:t>шт</w:t>
            </w:r>
            <w:proofErr w:type="spellEnd"/>
            <w:proofErr w:type="gramEnd"/>
            <w:r w:rsidR="009E56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усили</w:t>
            </w:r>
            <w:r w:rsidR="00044933">
              <w:rPr>
                <w:color w:val="000000"/>
              </w:rPr>
              <w:t>вающего элемента</w:t>
            </w:r>
            <w:r>
              <w:rPr>
                <w:color w:val="000000"/>
              </w:rPr>
              <w:t>, выполненных из фан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 тол</w:t>
            </w:r>
            <w:r w:rsidR="009E560B">
              <w:rPr>
                <w:color w:val="000000"/>
              </w:rPr>
              <w:t xml:space="preserve">щиной не менее 24 мм. </w:t>
            </w:r>
            <w:proofErr w:type="gramStart"/>
            <w:r w:rsidR="009E560B">
              <w:rPr>
                <w:color w:val="000000"/>
              </w:rPr>
              <w:t>Закреплена</w:t>
            </w:r>
            <w:proofErr w:type="gramEnd"/>
            <w:r>
              <w:rPr>
                <w:color w:val="000000"/>
              </w:rPr>
              <w:t xml:space="preserve"> на сто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бы через металлические кронштейны </w:t>
            </w:r>
            <w:r w:rsidRPr="00382254">
              <w:rPr>
                <w:color w:val="000000"/>
              </w:rPr>
              <w:t>из листовой ст</w:t>
            </w:r>
            <w:r w:rsidRPr="00382254">
              <w:rPr>
                <w:color w:val="000000"/>
              </w:rPr>
              <w:t>а</w:t>
            </w:r>
            <w:r w:rsidRPr="00382254">
              <w:rPr>
                <w:color w:val="000000"/>
              </w:rPr>
              <w:t>ли толщиной не менее 4 мм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044933" w:rsidP="009E560B">
            <w:pPr>
              <w:snapToGrid w:val="0"/>
            </w:pPr>
            <w:r>
              <w:t>В кол-ве 1 комплекта</w:t>
            </w:r>
            <w:proofErr w:type="gramStart"/>
            <w:r w:rsidR="0032082A" w:rsidRPr="0032082A">
              <w:t>.</w:t>
            </w:r>
            <w:proofErr w:type="gramEnd"/>
            <w:r w:rsidR="009E560B">
              <w:t xml:space="preserve"> </w:t>
            </w:r>
            <w:proofErr w:type="gramStart"/>
            <w:r w:rsidR="0032082A" w:rsidRPr="0032082A">
              <w:t>д</w:t>
            </w:r>
            <w:proofErr w:type="gramEnd"/>
            <w:r w:rsidR="0032082A" w:rsidRPr="0032082A">
              <w:t>олжны состоять из двух п</w:t>
            </w:r>
            <w:r w:rsidR="0032082A" w:rsidRPr="0032082A">
              <w:t>е</w:t>
            </w:r>
            <w:r w:rsidR="0032082A" w:rsidRPr="0032082A">
              <w:t>рекладин двух крепежных накладок из ламинир</w:t>
            </w:r>
            <w:r w:rsidR="0032082A" w:rsidRPr="0032082A">
              <w:t>о</w:t>
            </w:r>
            <w:r w:rsidR="0032082A" w:rsidRPr="0032082A">
              <w:t>ванной фанеры толщиной не менее 18мм.  и 10 шт. цветных бубликов из полиамида  изготовле</w:t>
            </w:r>
            <w:r w:rsidR="0032082A" w:rsidRPr="0032082A">
              <w:t>н</w:t>
            </w:r>
            <w:r w:rsidR="0032082A" w:rsidRPr="0032082A">
              <w:t>ных методом литья под давлением. Размер бубл</w:t>
            </w:r>
            <w:r w:rsidR="0032082A" w:rsidRPr="0032082A">
              <w:t>и</w:t>
            </w:r>
            <w:r w:rsidR="0032082A" w:rsidRPr="0032082A">
              <w:t>ков должен быть не менее 130х38мм  и внутреннее о</w:t>
            </w:r>
            <w:r w:rsidR="0032082A" w:rsidRPr="0032082A">
              <w:t>т</w:t>
            </w:r>
            <w:r w:rsidR="0032082A" w:rsidRPr="0032082A">
              <w:t>верстие не менее 38мм</w:t>
            </w:r>
            <w:r w:rsidR="009E560B">
              <w:t>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560B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732843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9E560B">
              <w:t xml:space="preserve"> </w:t>
            </w:r>
            <w:bookmarkStart w:id="8" w:name="_GoBack"/>
            <w:bookmarkEnd w:id="8"/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402CE" w:rsidP="00C402CE">
            <w:r>
              <w:t>Домик состоит из башни с крышей, двух фанерных ограждений</w:t>
            </w:r>
            <w:r w:rsidR="009F697B">
              <w:t>, скамейки</w:t>
            </w:r>
            <w:r>
              <w:t xml:space="preserve"> и комплектом детских счет</w:t>
            </w:r>
          </w:p>
        </w:tc>
      </w:tr>
    </w:tbl>
    <w:bookmarkEnd w:id="0"/>
    <w:bookmarkEnd w:id="1"/>
    <w:bookmarkEnd w:id="2"/>
    <w:bookmarkEnd w:id="3"/>
    <w:p w:rsidR="00F2492D" w:rsidRDefault="00E23AA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AA" w:rsidRDefault="00E23AAA" w:rsidP="00D74A8E">
      <w:r>
        <w:separator/>
      </w:r>
    </w:p>
  </w:endnote>
  <w:endnote w:type="continuationSeparator" w:id="0">
    <w:p w:rsidR="00E23AAA" w:rsidRDefault="00E23AA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AA" w:rsidRDefault="00E23AAA" w:rsidP="00D74A8E">
      <w:r>
        <w:separator/>
      </w:r>
    </w:p>
  </w:footnote>
  <w:footnote w:type="continuationSeparator" w:id="0">
    <w:p w:rsidR="00E23AAA" w:rsidRDefault="00E23AA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44933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1815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3E2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2843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560B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3AAA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4AED-93CB-40B1-8D94-91625CB1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2013-08-26T11:15:00Z</dcterms:created>
  <dcterms:modified xsi:type="dcterms:W3CDTF">2014-10-26T12:47:00Z</dcterms:modified>
</cp:coreProperties>
</file>