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Default="00431BB1" w:rsidP="004C6003">
            <w:pPr>
              <w:snapToGrid w:val="0"/>
              <w:jc w:val="center"/>
              <w:rPr>
                <w:b/>
                <w:bCs/>
              </w:rPr>
            </w:pPr>
          </w:p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716CE6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ДОУ 5.05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86969" cy="134022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969" cy="1340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jc w:val="center"/>
              <w:rPr>
                <w:color w:val="000000"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Высота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716CE6" w:rsidP="000931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B64150">
              <w:rPr>
                <w:color w:val="000000"/>
              </w:rPr>
              <w:t>00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Длина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716CE6" w:rsidP="00716C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Ширина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3C4CD7" w:rsidP="00B6415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163</w:t>
            </w:r>
            <w:r w:rsidR="00B871AF" w:rsidRPr="00F50B60">
              <w:rPr>
                <w:color w:val="000000"/>
              </w:rPr>
              <w:t>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716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F2716C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DD4C3E" w:rsidRDefault="00F2716C" w:rsidP="00F2716C">
            <w:r w:rsidRPr="00DD4C3E">
              <w:t xml:space="preserve">водостойкая фанера марки ФСФ сорт не ниже 2/2 толщиной не мение15 мм (± 2мм) все </w:t>
            </w:r>
            <w:r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F2716C" w:rsidRPr="00DD4C3E" w:rsidRDefault="00F2716C" w:rsidP="00F2716C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52169-2012.</w:t>
            </w:r>
          </w:p>
        </w:tc>
      </w:tr>
      <w:tr w:rsidR="00B6415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B64150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DD4C3E" w:rsidRDefault="00B64150" w:rsidP="00B64150">
            <w:pPr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2716C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>шт. клееного деревянного  бруса, сеч</w:t>
            </w:r>
            <w:r w:rsidRPr="00DD4C3E">
              <w:rPr>
                <w:bCs/>
              </w:rPr>
              <w:t>е</w:t>
            </w:r>
            <w:r w:rsidRPr="00DD4C3E">
              <w:rPr>
                <w:bCs/>
              </w:rPr>
              <w:t>нием не менее 100х100 мм и имеющими скругле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ный профиль с канавкой  посередине. Сверху сто</w:t>
            </w:r>
            <w:r w:rsidRPr="00DD4C3E">
              <w:rPr>
                <w:bCs/>
              </w:rPr>
              <w:t>л</w:t>
            </w:r>
            <w:r w:rsidRPr="00DD4C3E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B64150" w:rsidRPr="00E91D54" w:rsidRDefault="00B64150" w:rsidP="00B64150">
            <w:pPr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</w:t>
            </w:r>
            <w:r w:rsidRPr="00DD4C3E">
              <w:rPr>
                <w:bCs/>
              </w:rPr>
              <w:t>е</w:t>
            </w:r>
            <w:r w:rsidRPr="00DD4C3E">
              <w:rPr>
                <w:bCs/>
              </w:rPr>
              <w:t>скими оцинкованными  подпятниками выполне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ным из листовой стали толщиной не менее 4мм и трубы диаметром не менее 42мм и толщиной сте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ки 3.5мм, подпятник должен заканчиваться мо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тажным круглым фланцем</w:t>
            </w:r>
            <w:r w:rsidR="002F336C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2009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Default="00F20096" w:rsidP="00F271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F2716C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шт.</w:t>
            </w:r>
            <w:r w:rsidR="002F336C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должна быть выполнена  из мета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 xml:space="preserve">лической трубы диметром не менее </w:t>
            </w:r>
            <w:r w:rsidR="00B64150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мм и то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>щиной стенки 3.5мм</w:t>
            </w:r>
            <w:r>
              <w:rPr>
                <w:color w:val="000000"/>
              </w:rPr>
              <w:t xml:space="preserve"> с двумя штампованными </w:t>
            </w:r>
            <w:proofErr w:type="gramStart"/>
            <w:r>
              <w:rPr>
                <w:color w:val="000000"/>
              </w:rPr>
              <w:t>у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ками</w:t>
            </w:r>
            <w:proofErr w:type="gramEnd"/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20096" w:rsidRDefault="00F2716C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Стенки боковые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9" w:rsidRPr="00F20096" w:rsidRDefault="00C402CE" w:rsidP="00F27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135D6C">
              <w:rPr>
                <w:color w:val="000000"/>
              </w:rPr>
              <w:t xml:space="preserve">кол-ве </w:t>
            </w:r>
            <w:r w:rsidR="00F2716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</w:t>
            </w:r>
            <w:r w:rsidR="00F200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выполнены из фанеры толщиной не менее </w:t>
            </w:r>
            <w:r w:rsidR="00F20096">
              <w:rPr>
                <w:color w:val="000000"/>
              </w:rPr>
              <w:t>24 мм</w:t>
            </w:r>
            <w:r w:rsidR="00F2716C">
              <w:rPr>
                <w:color w:val="000000"/>
              </w:rPr>
              <w:t xml:space="preserve"> и  имеют овальные прорези.</w:t>
            </w:r>
          </w:p>
        </w:tc>
      </w:tr>
      <w:tr w:rsidR="00F2716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E91D54" w:rsidRDefault="00F271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F20096" w:rsidRDefault="00F2716C" w:rsidP="00F2716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Стенка передняя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6C" w:rsidRPr="00F20096" w:rsidRDefault="00F2716C" w:rsidP="005C5D6B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1 шт. выполнены из фанеры толщиной не менее 24 мм </w:t>
            </w:r>
            <w:r w:rsidR="005C5D6B">
              <w:rPr>
                <w:color w:val="000000"/>
              </w:rPr>
              <w:t>с рельефной формой. На ограждении крепится две декоративные бабочки.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D52AC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Стол</w:t>
            </w:r>
            <w:r w:rsidR="00431BB1">
              <w:rPr>
                <w:color w:val="000000"/>
              </w:rPr>
              <w:t>ики</w:t>
            </w: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5C5D6B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431BB1">
              <w:rPr>
                <w:color w:val="000000"/>
              </w:rPr>
              <w:t xml:space="preserve">-ве </w:t>
            </w:r>
            <w:r w:rsidR="005C5D6B">
              <w:rPr>
                <w:color w:val="000000"/>
              </w:rPr>
              <w:t xml:space="preserve">1 </w:t>
            </w:r>
            <w:r w:rsidR="00D52ACA">
              <w:rPr>
                <w:color w:val="000000"/>
              </w:rPr>
              <w:t>шт. должны</w:t>
            </w:r>
            <w:r w:rsidRPr="00C214F5">
              <w:rPr>
                <w:color w:val="000000"/>
              </w:rPr>
              <w:t xml:space="preserve"> быть выполнен</w:t>
            </w:r>
            <w:r w:rsidR="00D52ACA"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135D6C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мм</w:t>
            </w:r>
            <w:r w:rsidR="005C5D6B">
              <w:rPr>
                <w:color w:val="000000"/>
              </w:rPr>
              <w:t>.</w:t>
            </w:r>
          </w:p>
        </w:tc>
      </w:tr>
      <w:tr w:rsidR="00135D6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Default="00D52AC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C214F5" w:rsidRDefault="00135D6C" w:rsidP="005C5D6B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472F10">
              <w:rPr>
                <w:color w:val="000000"/>
              </w:rPr>
              <w:t xml:space="preserve">-ве </w:t>
            </w:r>
            <w:r w:rsidR="005C5D6B">
              <w:rPr>
                <w:color w:val="000000"/>
              </w:rPr>
              <w:t>4</w:t>
            </w:r>
            <w:r w:rsidR="00472F10">
              <w:rPr>
                <w:color w:val="000000"/>
              </w:rPr>
              <w:t xml:space="preserve"> </w:t>
            </w:r>
            <w:proofErr w:type="spellStart"/>
            <w:proofErr w:type="gramStart"/>
            <w:r w:rsidR="00B64150">
              <w:rPr>
                <w:color w:val="000000"/>
              </w:rPr>
              <w:t>шт</w:t>
            </w:r>
            <w:proofErr w:type="spellEnd"/>
            <w:proofErr w:type="gramEnd"/>
            <w:r w:rsidR="00B64150">
              <w:rPr>
                <w:color w:val="000000"/>
              </w:rPr>
              <w:t xml:space="preserve">, </w:t>
            </w:r>
            <w:r w:rsidR="00472F10">
              <w:rPr>
                <w:color w:val="000000"/>
              </w:rPr>
              <w:t>должны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D52ACA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Опирающиеся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кладны</w:t>
            </w:r>
            <w:r w:rsidR="00472F10">
              <w:rPr>
                <w:color w:val="000000"/>
              </w:rPr>
              <w:t xml:space="preserve">е элементы диаметром не менее </w:t>
            </w:r>
            <w:r w:rsidR="00D52ACA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мм.</w:t>
            </w:r>
          </w:p>
        </w:tc>
      </w:tr>
      <w:tr w:rsidR="00431BB1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E91D54" w:rsidRDefault="00431B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E91D54" w:rsidRDefault="00431BB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E91D54" w:rsidRDefault="00431BB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E91D54" w:rsidRDefault="00431BB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Default="00431BB1" w:rsidP="005C5D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  <w:r w:rsidR="005C5D6B">
              <w:rPr>
                <w:color w:val="000000"/>
              </w:rPr>
              <w:t>-навес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C214F5" w:rsidRDefault="00431BB1" w:rsidP="005C5D6B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5C5D6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должн</w:t>
            </w:r>
            <w:r w:rsidR="005C5D6B"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 xml:space="preserve"> быть выполнен</w:t>
            </w:r>
            <w:r w:rsidR="005C5D6B"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764670">
              <w:rPr>
                <w:color w:val="000000"/>
              </w:rPr>
              <w:t xml:space="preserve">15 и </w:t>
            </w:r>
            <w:r>
              <w:rPr>
                <w:color w:val="000000"/>
              </w:rPr>
              <w:t>24 мм и должн</w:t>
            </w:r>
            <w:r w:rsidR="005C5D6B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5C5D6B">
              <w:rPr>
                <w:color w:val="000000"/>
              </w:rPr>
              <w:t>состоять из навеса</w:t>
            </w:r>
            <w:r w:rsidR="00764670">
              <w:rPr>
                <w:color w:val="000000"/>
              </w:rPr>
              <w:t xml:space="preserve"> (15 мм)</w:t>
            </w:r>
            <w:r w:rsidR="005C5D6B">
              <w:rPr>
                <w:color w:val="000000"/>
              </w:rPr>
              <w:t>, опирающегося на две полуарки-подставки</w:t>
            </w:r>
            <w:r w:rsidR="00764670">
              <w:rPr>
                <w:color w:val="000000"/>
              </w:rPr>
              <w:t xml:space="preserve"> (21 мм)</w:t>
            </w:r>
            <w:r w:rsidR="005C5D6B">
              <w:rPr>
                <w:color w:val="000000"/>
              </w:rPr>
              <w:t>.</w:t>
            </w:r>
          </w:p>
        </w:tc>
      </w:tr>
      <w:tr w:rsidR="009F233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3D" w:rsidRPr="00E91D54" w:rsidRDefault="009F23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33D" w:rsidRPr="00E91D54" w:rsidRDefault="009F2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33D" w:rsidRPr="00E91D54" w:rsidRDefault="009F2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33D" w:rsidRPr="00E91D54" w:rsidRDefault="009F2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3D" w:rsidRDefault="005C5D6B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Фасад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3D" w:rsidRPr="00C214F5" w:rsidRDefault="005C5D6B" w:rsidP="005C5D6B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1 шт. должен</w:t>
            </w:r>
            <w:r w:rsidRPr="00C214F5">
              <w:rPr>
                <w:color w:val="000000"/>
              </w:rPr>
              <w:t xml:space="preserve"> быть выполнен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 мм</w:t>
            </w:r>
            <w:bookmarkStart w:id="6" w:name="_GoBack"/>
            <w:bookmarkEnd w:id="6"/>
            <w:r>
              <w:rPr>
                <w:color w:val="000000"/>
              </w:rPr>
              <w:t>. На фасаде крепятся 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тыре декоративные накладки в форме белочки, зайца, обезьянки и ёжика с художественной росп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сью.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20096" w:rsidRDefault="00416222" w:rsidP="00093104">
            <w:pPr>
              <w:rPr>
                <w:color w:val="000000"/>
              </w:rPr>
            </w:pPr>
            <w:r w:rsidRPr="00F20096">
              <w:rPr>
                <w:color w:val="000000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20096" w:rsidRDefault="009F233D" w:rsidP="009F233D">
            <w:pPr>
              <w:rPr>
                <w:color w:val="000000"/>
              </w:rPr>
            </w:pPr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52169-2012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 xml:space="preserve">талл покрашен </w:t>
            </w:r>
            <w:proofErr w:type="gramStart"/>
            <w:r>
              <w:t>полимерной-порошковой</w:t>
            </w:r>
            <w:proofErr w:type="gramEnd"/>
            <w:r>
              <w:t xml:space="preserve">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4C3A9D" w:rsidRDefault="00416222" w:rsidP="009E6E1A">
            <w:pPr>
              <w:rPr>
                <w:color w:val="000000"/>
              </w:rPr>
            </w:pPr>
            <w:r w:rsidRPr="004C3A9D">
              <w:rPr>
                <w:color w:val="000000"/>
              </w:rP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5C5D6B" w:rsidP="005C5D6B">
            <w:pPr>
              <w:jc w:val="both"/>
            </w:pPr>
            <w:r>
              <w:t>ДОУ 5.05</w:t>
            </w:r>
            <w:r w:rsidR="009F233D">
              <w:t xml:space="preserve"> п</w:t>
            </w:r>
            <w:r w:rsidR="009F233D" w:rsidRPr="009F233D">
              <w:t xml:space="preserve">редназначен для </w:t>
            </w:r>
            <w:r>
              <w:t>участка детского сада, модуль используется для развития диалогической, театрализованной деятельности. Модуль пред</w:t>
            </w:r>
            <w:r>
              <w:t>о</w:t>
            </w:r>
            <w:r>
              <w:t xml:space="preserve">ставляет ребенку свободу выбора форм активности на прогулке. Модуль даёт возможность каждому ребенку заниматься любимым делом. </w:t>
            </w:r>
          </w:p>
          <w:p w:rsidR="005C5D6B" w:rsidRPr="002C543E" w:rsidRDefault="005C5D6B" w:rsidP="005C5D6B">
            <w:pPr>
              <w:jc w:val="both"/>
              <w:rPr>
                <w:color w:val="000000"/>
              </w:rPr>
            </w:pPr>
            <w:r>
              <w:t>Модуль оснащен дополнительными элементами</w:t>
            </w:r>
            <w:r w:rsidR="00F34100">
              <w:t>: Съёмная штора для организации театральной де</w:t>
            </w:r>
            <w:r w:rsidR="00F34100">
              <w:t>я</w:t>
            </w:r>
            <w:r w:rsidR="00F34100">
              <w:t>тельности, столом для настольного кукольного т</w:t>
            </w:r>
            <w:r w:rsidR="00F34100">
              <w:t>е</w:t>
            </w:r>
            <w:r w:rsidR="00F34100">
              <w:t>атра.</w:t>
            </w:r>
          </w:p>
        </w:tc>
      </w:tr>
    </w:tbl>
    <w:bookmarkEnd w:id="0"/>
    <w:bookmarkEnd w:id="1"/>
    <w:bookmarkEnd w:id="2"/>
    <w:bookmarkEnd w:id="3"/>
    <w:p w:rsidR="00F2492D" w:rsidRDefault="00A47D3E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3E" w:rsidRDefault="00A47D3E" w:rsidP="00D74A8E">
      <w:r>
        <w:separator/>
      </w:r>
    </w:p>
  </w:endnote>
  <w:endnote w:type="continuationSeparator" w:id="0">
    <w:p w:rsidR="00A47D3E" w:rsidRDefault="00A47D3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3E" w:rsidRDefault="00A47D3E" w:rsidP="00D74A8E">
      <w:r>
        <w:separator/>
      </w:r>
    </w:p>
  </w:footnote>
  <w:footnote w:type="continuationSeparator" w:id="0">
    <w:p w:rsidR="00A47D3E" w:rsidRDefault="00A47D3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314B6"/>
    <w:multiLevelType w:val="hybridMultilevel"/>
    <w:tmpl w:val="3980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604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434E"/>
    <w:rsid w:val="000D5829"/>
    <w:rsid w:val="0010412D"/>
    <w:rsid w:val="00126692"/>
    <w:rsid w:val="0013027A"/>
    <w:rsid w:val="00130ABC"/>
    <w:rsid w:val="00135D6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E4BFB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C543E"/>
    <w:rsid w:val="002E12A0"/>
    <w:rsid w:val="002E5524"/>
    <w:rsid w:val="002E6DF9"/>
    <w:rsid w:val="002F0368"/>
    <w:rsid w:val="002F1C0A"/>
    <w:rsid w:val="002F336C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4CD7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1BB1"/>
    <w:rsid w:val="0043745F"/>
    <w:rsid w:val="00440CA5"/>
    <w:rsid w:val="0044679E"/>
    <w:rsid w:val="004472FB"/>
    <w:rsid w:val="00455D49"/>
    <w:rsid w:val="00472F10"/>
    <w:rsid w:val="00480C43"/>
    <w:rsid w:val="004814D0"/>
    <w:rsid w:val="00496514"/>
    <w:rsid w:val="004A03CA"/>
    <w:rsid w:val="004B2C66"/>
    <w:rsid w:val="004B48B8"/>
    <w:rsid w:val="004C1A16"/>
    <w:rsid w:val="004C29C0"/>
    <w:rsid w:val="004C3A9D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3E34"/>
    <w:rsid w:val="00552F34"/>
    <w:rsid w:val="005856DF"/>
    <w:rsid w:val="0059504C"/>
    <w:rsid w:val="00596D89"/>
    <w:rsid w:val="005A2579"/>
    <w:rsid w:val="005B12B0"/>
    <w:rsid w:val="005B3EEF"/>
    <w:rsid w:val="005B7DA4"/>
    <w:rsid w:val="005C5D6B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127E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74A"/>
    <w:rsid w:val="00702FBB"/>
    <w:rsid w:val="00703BDE"/>
    <w:rsid w:val="00705A52"/>
    <w:rsid w:val="00716CE6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4670"/>
    <w:rsid w:val="00782FE1"/>
    <w:rsid w:val="00783E1B"/>
    <w:rsid w:val="0079705E"/>
    <w:rsid w:val="007A1E5D"/>
    <w:rsid w:val="007A20C6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1729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33D"/>
    <w:rsid w:val="009F2C45"/>
    <w:rsid w:val="009F697B"/>
    <w:rsid w:val="00A319C7"/>
    <w:rsid w:val="00A32D3F"/>
    <w:rsid w:val="00A33B36"/>
    <w:rsid w:val="00A40E0D"/>
    <w:rsid w:val="00A4695A"/>
    <w:rsid w:val="00A46D95"/>
    <w:rsid w:val="00A47D3E"/>
    <w:rsid w:val="00A67F97"/>
    <w:rsid w:val="00A7509C"/>
    <w:rsid w:val="00A81095"/>
    <w:rsid w:val="00A867C8"/>
    <w:rsid w:val="00A87AE0"/>
    <w:rsid w:val="00A91B6B"/>
    <w:rsid w:val="00A9676E"/>
    <w:rsid w:val="00A971E9"/>
    <w:rsid w:val="00AA1B6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150"/>
    <w:rsid w:val="00B649E9"/>
    <w:rsid w:val="00B66D75"/>
    <w:rsid w:val="00B71896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33"/>
    <w:rsid w:val="00D038EB"/>
    <w:rsid w:val="00D20C9B"/>
    <w:rsid w:val="00D21215"/>
    <w:rsid w:val="00D24D25"/>
    <w:rsid w:val="00D2704E"/>
    <w:rsid w:val="00D42208"/>
    <w:rsid w:val="00D52ACA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34AF"/>
    <w:rsid w:val="00EC460A"/>
    <w:rsid w:val="00ED3A84"/>
    <w:rsid w:val="00EE239D"/>
    <w:rsid w:val="00F01295"/>
    <w:rsid w:val="00F1353F"/>
    <w:rsid w:val="00F17BCF"/>
    <w:rsid w:val="00F20096"/>
    <w:rsid w:val="00F2492D"/>
    <w:rsid w:val="00F2715F"/>
    <w:rsid w:val="00F2716C"/>
    <w:rsid w:val="00F3147B"/>
    <w:rsid w:val="00F34100"/>
    <w:rsid w:val="00F50B6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3BA3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749E-B264-486F-98F3-2FC5598C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2014-09-23T19:56:00Z</dcterms:created>
  <dcterms:modified xsi:type="dcterms:W3CDTF">2014-10-24T13:18:00Z</dcterms:modified>
</cp:coreProperties>
</file>