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E24816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Спортивное оборуд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вание</w:t>
            </w:r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A24483">
              <w:rPr>
                <w:b/>
                <w:bCs/>
                <w:sz w:val="22"/>
                <w:szCs w:val="22"/>
              </w:rPr>
              <w:t>5.</w:t>
            </w:r>
            <w:r w:rsidR="00CD55CE">
              <w:rPr>
                <w:b/>
                <w:bCs/>
                <w:sz w:val="22"/>
                <w:szCs w:val="22"/>
              </w:rPr>
              <w:t>0</w:t>
            </w:r>
            <w:r w:rsidR="00DA52B5">
              <w:rPr>
                <w:b/>
                <w:bCs/>
                <w:sz w:val="22"/>
                <w:szCs w:val="22"/>
              </w:rPr>
              <w:t>3</w:t>
            </w:r>
          </w:p>
          <w:p w:rsidR="006B23A9" w:rsidRPr="000B468B" w:rsidRDefault="00B44346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671781" cy="1253836"/>
                  <wp:effectExtent l="19050" t="0" r="4619" b="0"/>
                  <wp:docPr id="1" name="Рисунок 1" descr="E:\Каталог 2013 год\Продукция 2013\СО 5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СО 5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309" cy="1252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1772A" w:rsidP="00DA52B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DA52B5">
              <w:rPr>
                <w:bCs/>
                <w:sz w:val="22"/>
                <w:szCs w:val="22"/>
              </w:rPr>
              <w:t>445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A52B5" w:rsidP="00B44346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110</w:t>
            </w:r>
            <w:r w:rsidR="008620F1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8F6974" w:rsidP="00BE36A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120</w:t>
            </w:r>
            <w:r w:rsidR="00BE36A5">
              <w:rPr>
                <w:bCs/>
                <w:sz w:val="22"/>
                <w:szCs w:val="22"/>
              </w:rPr>
              <w:t xml:space="preserve">0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92C4C" w:rsidP="00692C4C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D25" w:rsidRDefault="00692C4C" w:rsidP="006B2DA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Металлическая квадратную труба</w:t>
            </w:r>
            <w:r w:rsidR="00A24483">
              <w:rPr>
                <w:color w:val="000000"/>
                <w:sz w:val="22"/>
                <w:szCs w:val="22"/>
              </w:rPr>
              <w:t xml:space="preserve"> сечением не менее 100х100 мм</w:t>
            </w:r>
            <w:r w:rsidR="00094D25">
              <w:rPr>
                <w:color w:val="000000"/>
                <w:sz w:val="22"/>
                <w:szCs w:val="22"/>
              </w:rPr>
              <w:t xml:space="preserve"> с приваренными разновысокими металл</w:t>
            </w:r>
            <w:r w:rsidR="00094D25">
              <w:rPr>
                <w:color w:val="000000"/>
                <w:sz w:val="22"/>
                <w:szCs w:val="22"/>
              </w:rPr>
              <w:t>и</w:t>
            </w:r>
            <w:r w:rsidR="00094D25">
              <w:rPr>
                <w:color w:val="000000"/>
                <w:sz w:val="22"/>
                <w:szCs w:val="22"/>
              </w:rPr>
              <w:t>ческими пластинами, из листа толщиной не менее 4 мм, с противоположных сторон</w:t>
            </w:r>
            <w:proofErr w:type="gramStart"/>
            <w:r w:rsidR="00094D2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.</w:t>
            </w:r>
            <w:proofErr w:type="gramEnd"/>
          </w:p>
          <w:p w:rsidR="007F6BA0" w:rsidRPr="005F6F4D" w:rsidRDefault="00094D25" w:rsidP="00094D2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Два б</w:t>
            </w:r>
            <w:r w:rsidR="00692C4C">
              <w:rPr>
                <w:color w:val="000000"/>
                <w:sz w:val="22"/>
                <w:szCs w:val="22"/>
              </w:rPr>
              <w:t>аскетбольн</w:t>
            </w:r>
            <w:r>
              <w:rPr>
                <w:color w:val="000000"/>
                <w:sz w:val="22"/>
                <w:szCs w:val="22"/>
              </w:rPr>
              <w:t>ых</w:t>
            </w:r>
            <w:r w:rsidR="00692C4C">
              <w:rPr>
                <w:color w:val="000000"/>
                <w:sz w:val="22"/>
                <w:szCs w:val="22"/>
              </w:rPr>
              <w:t xml:space="preserve"> кольц</w:t>
            </w:r>
            <w:r>
              <w:rPr>
                <w:color w:val="000000"/>
                <w:sz w:val="22"/>
                <w:szCs w:val="22"/>
              </w:rPr>
              <w:t>а</w:t>
            </w:r>
            <w:r w:rsidR="00692C4C">
              <w:rPr>
                <w:color w:val="000000"/>
                <w:sz w:val="22"/>
                <w:szCs w:val="22"/>
              </w:rPr>
              <w:t xml:space="preserve"> из </w:t>
            </w:r>
            <w:r w:rsidR="00692C4C" w:rsidRPr="00692C4C">
              <w:rPr>
                <w:color w:val="000000"/>
                <w:sz w:val="22"/>
                <w:szCs w:val="22"/>
              </w:rPr>
              <w:t>металлической трубы диаметром не менее  20</w:t>
            </w:r>
            <w:r w:rsidR="00B44346">
              <w:rPr>
                <w:color w:val="000000"/>
                <w:sz w:val="22"/>
                <w:szCs w:val="22"/>
              </w:rPr>
              <w:t xml:space="preserve"> </w:t>
            </w:r>
            <w:r w:rsidR="00692C4C" w:rsidRPr="00692C4C">
              <w:rPr>
                <w:color w:val="000000"/>
                <w:sz w:val="22"/>
                <w:szCs w:val="22"/>
              </w:rPr>
              <w:t>мм и толщиной не менее 2,35мм.</w:t>
            </w:r>
            <w:r w:rsidR="00B4434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Два б</w:t>
            </w:r>
            <w:r w:rsidR="00A24483">
              <w:rPr>
                <w:color w:val="000000"/>
                <w:sz w:val="22"/>
                <w:szCs w:val="22"/>
              </w:rPr>
              <w:t>аскетбольн</w:t>
            </w:r>
            <w:r w:rsidR="00CD55CE"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х</w:t>
            </w:r>
            <w:r w:rsidR="00CD55CE">
              <w:rPr>
                <w:color w:val="000000"/>
                <w:sz w:val="22"/>
                <w:szCs w:val="22"/>
              </w:rPr>
              <w:t xml:space="preserve"> щит</w:t>
            </w:r>
            <w:r>
              <w:rPr>
                <w:color w:val="000000"/>
                <w:sz w:val="22"/>
                <w:szCs w:val="22"/>
              </w:rPr>
              <w:t>а</w:t>
            </w:r>
            <w:r w:rsidR="00692C4C">
              <w:rPr>
                <w:color w:val="000000"/>
                <w:sz w:val="22"/>
                <w:szCs w:val="22"/>
              </w:rPr>
              <w:t xml:space="preserve"> из</w:t>
            </w:r>
            <w:r>
              <w:rPr>
                <w:color w:val="000000"/>
                <w:sz w:val="22"/>
                <w:szCs w:val="22"/>
              </w:rPr>
              <w:t xml:space="preserve"> влагостойкой</w:t>
            </w:r>
            <w:r w:rsidR="00692C4C">
              <w:rPr>
                <w:color w:val="000000"/>
                <w:sz w:val="22"/>
                <w:szCs w:val="22"/>
              </w:rPr>
              <w:t xml:space="preserve"> ф</w:t>
            </w:r>
            <w:r w:rsidR="00692C4C">
              <w:rPr>
                <w:color w:val="000000"/>
                <w:sz w:val="22"/>
                <w:szCs w:val="22"/>
              </w:rPr>
              <w:t>а</w:t>
            </w:r>
            <w:r w:rsidR="00692C4C">
              <w:rPr>
                <w:color w:val="000000"/>
                <w:sz w:val="22"/>
                <w:szCs w:val="22"/>
              </w:rPr>
              <w:t>неры толщиной не менее 24</w:t>
            </w:r>
            <w:r w:rsidR="00692C4C" w:rsidRPr="00692C4C">
              <w:rPr>
                <w:color w:val="000000"/>
                <w:sz w:val="22"/>
                <w:szCs w:val="22"/>
              </w:rPr>
              <w:t xml:space="preserve">. Влагостойкая фанера должна быть марки ФСФ сорт не ниже 2/2, все </w:t>
            </w:r>
            <w:r w:rsidR="00B44346">
              <w:rPr>
                <w:color w:val="000000"/>
                <w:sz w:val="22"/>
                <w:szCs w:val="22"/>
              </w:rPr>
              <w:t>углы</w:t>
            </w:r>
            <w:r w:rsidR="00692C4C" w:rsidRPr="00692C4C">
              <w:rPr>
                <w:color w:val="000000"/>
                <w:sz w:val="22"/>
                <w:szCs w:val="22"/>
              </w:rPr>
              <w:t xml:space="preserve"> фанеры должны быть закругленными, радиус не менее 20мм, ГОСТ </w:t>
            </w:r>
            <w:proofErr w:type="gramStart"/>
            <w:r w:rsidR="00B44346">
              <w:rPr>
                <w:color w:val="000000"/>
                <w:sz w:val="22"/>
                <w:szCs w:val="22"/>
              </w:rPr>
              <w:t>Р</w:t>
            </w:r>
            <w:proofErr w:type="gramEnd"/>
            <w:r w:rsidR="00692C4C" w:rsidRPr="00692C4C">
              <w:rPr>
                <w:color w:val="000000"/>
                <w:sz w:val="22"/>
                <w:szCs w:val="22"/>
              </w:rPr>
              <w:t xml:space="preserve"> 52169-</w:t>
            </w:r>
            <w:r w:rsidR="00D9745A">
              <w:rPr>
                <w:color w:val="000000"/>
                <w:sz w:val="22"/>
                <w:szCs w:val="22"/>
              </w:rPr>
              <w:t>2012</w:t>
            </w:r>
            <w:r w:rsidR="00692C4C" w:rsidRPr="00692C4C">
              <w:rPr>
                <w:color w:val="000000"/>
                <w:sz w:val="22"/>
                <w:szCs w:val="22"/>
              </w:rPr>
              <w:t xml:space="preserve"> и окрашенная двухкомп</w:t>
            </w:r>
            <w:r w:rsidR="00692C4C" w:rsidRPr="00692C4C">
              <w:rPr>
                <w:color w:val="000000"/>
                <w:sz w:val="22"/>
                <w:szCs w:val="22"/>
              </w:rPr>
              <w:t>о</w:t>
            </w:r>
            <w:r w:rsidR="00692C4C" w:rsidRPr="00692C4C">
              <w:rPr>
                <w:color w:val="000000"/>
                <w:sz w:val="22"/>
                <w:szCs w:val="22"/>
              </w:rPr>
              <w:t>нентной краской, специально предназначенной для применения на детских площадках, стойкой к сложным погодным условиям, истира</w:t>
            </w:r>
            <w:r w:rsidR="00692C4C">
              <w:rPr>
                <w:color w:val="000000"/>
                <w:sz w:val="22"/>
                <w:szCs w:val="22"/>
              </w:rPr>
              <w:t>нию, устой</w:t>
            </w:r>
            <w:r w:rsidR="00692C4C" w:rsidRPr="00692C4C">
              <w:rPr>
                <w:color w:val="000000"/>
                <w:sz w:val="22"/>
                <w:szCs w:val="22"/>
              </w:rPr>
              <w:t>чивой к возде</w:t>
            </w:r>
            <w:r w:rsidR="00692C4C" w:rsidRPr="00692C4C">
              <w:rPr>
                <w:color w:val="000000"/>
                <w:sz w:val="22"/>
                <w:szCs w:val="22"/>
              </w:rPr>
              <w:t>й</w:t>
            </w:r>
            <w:r w:rsidR="00692C4C" w:rsidRPr="00692C4C">
              <w:rPr>
                <w:color w:val="000000"/>
                <w:sz w:val="22"/>
                <w:szCs w:val="22"/>
              </w:rPr>
              <w:t>ст</w:t>
            </w:r>
            <w:r w:rsidR="00692C4C">
              <w:rPr>
                <w:color w:val="000000"/>
                <w:sz w:val="22"/>
                <w:szCs w:val="22"/>
              </w:rPr>
              <w:t>вию ультрафиолета и влаги. Ме</w:t>
            </w:r>
            <w:r w:rsidR="00692C4C" w:rsidRPr="00692C4C">
              <w:rPr>
                <w:color w:val="000000"/>
                <w:sz w:val="22"/>
                <w:szCs w:val="22"/>
              </w:rPr>
              <w:t xml:space="preserve">талл покрашен </w:t>
            </w:r>
            <w:proofErr w:type="spellStart"/>
            <w:proofErr w:type="gramStart"/>
            <w:r w:rsidR="00692C4C" w:rsidRPr="00692C4C">
              <w:rPr>
                <w:color w:val="000000"/>
                <w:sz w:val="22"/>
                <w:szCs w:val="22"/>
              </w:rPr>
              <w:t>пол</w:t>
            </w:r>
            <w:r w:rsidR="00692C4C" w:rsidRPr="00692C4C">
              <w:rPr>
                <w:color w:val="000000"/>
                <w:sz w:val="22"/>
                <w:szCs w:val="22"/>
              </w:rPr>
              <w:t>и</w:t>
            </w:r>
            <w:r w:rsidR="00692C4C" w:rsidRPr="00692C4C">
              <w:rPr>
                <w:color w:val="000000"/>
                <w:sz w:val="22"/>
                <w:szCs w:val="22"/>
              </w:rPr>
              <w:t>мерной-порошковой</w:t>
            </w:r>
            <w:proofErr w:type="spellEnd"/>
            <w:proofErr w:type="gramEnd"/>
            <w:r w:rsidR="00692C4C" w:rsidRPr="00692C4C">
              <w:rPr>
                <w:color w:val="000000"/>
                <w:sz w:val="22"/>
                <w:szCs w:val="22"/>
              </w:rPr>
              <w:t xml:space="preserve"> краской. Заглушки пластиковые, цветные. Все метизы оцинкованы.</w:t>
            </w:r>
            <w:r w:rsidR="00692C4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  <w:bookmarkStart w:id="4" w:name="_GoBack"/>
      <w:bookmarkEnd w:id="2"/>
      <w:bookmarkEnd w:id="3"/>
      <w:bookmarkEnd w:id="4"/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974" w:rsidRDefault="008F6974" w:rsidP="00D74A8E">
      <w:r>
        <w:separator/>
      </w:r>
    </w:p>
  </w:endnote>
  <w:endnote w:type="continuationSeparator" w:id="1">
    <w:p w:rsidR="008F6974" w:rsidRDefault="008F6974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974" w:rsidRDefault="008F6974" w:rsidP="00D74A8E">
      <w:r>
        <w:separator/>
      </w:r>
    </w:p>
  </w:footnote>
  <w:footnote w:type="continuationSeparator" w:id="1">
    <w:p w:rsidR="008F6974" w:rsidRDefault="008F6974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12C70"/>
    <w:rsid w:val="00032A1D"/>
    <w:rsid w:val="00035CE8"/>
    <w:rsid w:val="00044805"/>
    <w:rsid w:val="000570CD"/>
    <w:rsid w:val="00057670"/>
    <w:rsid w:val="00082560"/>
    <w:rsid w:val="00090BC4"/>
    <w:rsid w:val="00093104"/>
    <w:rsid w:val="00094D25"/>
    <w:rsid w:val="00095A22"/>
    <w:rsid w:val="000B1711"/>
    <w:rsid w:val="000B1DDD"/>
    <w:rsid w:val="000B28A5"/>
    <w:rsid w:val="000B468B"/>
    <w:rsid w:val="000B6783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5DAA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F6BA0"/>
    <w:rsid w:val="008008AB"/>
    <w:rsid w:val="00804157"/>
    <w:rsid w:val="008124FC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4477E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5346"/>
    <w:rsid w:val="008D2EE7"/>
    <w:rsid w:val="008D59EC"/>
    <w:rsid w:val="008E1BE9"/>
    <w:rsid w:val="008E3D89"/>
    <w:rsid w:val="008E6E0F"/>
    <w:rsid w:val="008F2D8C"/>
    <w:rsid w:val="008F6974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87D29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9745A"/>
    <w:rsid w:val="00DA053B"/>
    <w:rsid w:val="00DA16BC"/>
    <w:rsid w:val="00DA27E4"/>
    <w:rsid w:val="00DA52B5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02D7-1E7B-4151-B8B0-36AF7E75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3</cp:revision>
  <cp:lastPrinted>2011-05-31T12:13:00Z</cp:lastPrinted>
  <dcterms:created xsi:type="dcterms:W3CDTF">2013-11-05T18:02:00Z</dcterms:created>
  <dcterms:modified xsi:type="dcterms:W3CDTF">2013-12-06T06:59:00Z</dcterms:modified>
</cp:coreProperties>
</file>