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Секция металлического ограждения</w:t>
            </w:r>
            <w:r w:rsidR="00637458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7.08</w:t>
            </w:r>
            <w:r w:rsidR="00566108">
              <w:rPr>
                <w:b/>
                <w:noProof/>
                <w:sz w:val="22"/>
                <w:szCs w:val="22"/>
              </w:rPr>
              <w:t>2</w:t>
            </w:r>
          </w:p>
          <w:p w:rsidR="00552F34" w:rsidRPr="00E91D54" w:rsidRDefault="0056610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2555" cy="1049655"/>
                  <wp:effectExtent l="0" t="0" r="0" b="0"/>
                  <wp:docPr id="2" name="Рисунок 2" descr="W:\Продукция 2013\3 МФ\07 Ограждения\МФ 7.082\МФ 7.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Продукция 2013\3 МФ\07 Ограждения\МФ 7.082\МФ 7.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A55073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56610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66108">
              <w:rPr>
                <w:bCs/>
                <w:color w:val="000000"/>
                <w:sz w:val="22"/>
                <w:szCs w:val="22"/>
              </w:rPr>
              <w:t>2004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55073" w:rsidRDefault="008566AF" w:rsidP="0056610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Наполнение ограждения выполнено из </w:t>
            </w:r>
            <w:r w:rsidR="00B912DE" w:rsidRPr="00A55073">
              <w:rPr>
                <w:sz w:val="22"/>
                <w:szCs w:val="22"/>
              </w:rPr>
              <w:t>металлическ</w:t>
            </w:r>
            <w:r>
              <w:rPr>
                <w:sz w:val="22"/>
                <w:szCs w:val="22"/>
              </w:rPr>
              <w:t>ой</w:t>
            </w:r>
            <w:r w:rsidR="00B912DE" w:rsidRPr="00A55073">
              <w:rPr>
                <w:sz w:val="22"/>
                <w:szCs w:val="22"/>
              </w:rPr>
              <w:t xml:space="preserve"> </w:t>
            </w:r>
            <w:r w:rsidR="00A55073" w:rsidRPr="00A55073">
              <w:rPr>
                <w:sz w:val="22"/>
                <w:szCs w:val="22"/>
              </w:rPr>
              <w:t>профил</w:t>
            </w:r>
            <w:r w:rsidR="00A55073" w:rsidRPr="00A5507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="00A55073" w:rsidRPr="00A55073">
              <w:rPr>
                <w:sz w:val="22"/>
                <w:szCs w:val="22"/>
              </w:rPr>
              <w:t xml:space="preserve"> </w:t>
            </w:r>
            <w:r w:rsidR="00B912DE" w:rsidRPr="00A55073">
              <w:rPr>
                <w:sz w:val="22"/>
                <w:szCs w:val="22"/>
              </w:rPr>
              <w:t>труб</w:t>
            </w:r>
            <w:r>
              <w:rPr>
                <w:sz w:val="22"/>
                <w:szCs w:val="22"/>
              </w:rPr>
              <w:t>ы</w:t>
            </w:r>
            <w:r w:rsidR="00B912DE" w:rsidRPr="00A55073">
              <w:rPr>
                <w:sz w:val="22"/>
                <w:szCs w:val="22"/>
              </w:rPr>
              <w:t xml:space="preserve"> сечением не менее </w:t>
            </w:r>
            <w:r w:rsidR="0051162C">
              <w:rPr>
                <w:sz w:val="22"/>
                <w:szCs w:val="22"/>
              </w:rPr>
              <w:t>20х20</w:t>
            </w:r>
            <w:r w:rsidR="00B912DE" w:rsidRPr="00A55073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, с ножками из трубы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чением 40х20 мм.</w:t>
            </w:r>
            <w:r w:rsidR="00AF11E3">
              <w:rPr>
                <w:sz w:val="22"/>
                <w:szCs w:val="22"/>
              </w:rPr>
              <w:t xml:space="preserve"> </w:t>
            </w:r>
            <w:r w:rsidR="00566108">
              <w:rPr>
                <w:sz w:val="22"/>
                <w:szCs w:val="22"/>
              </w:rPr>
              <w:t xml:space="preserve">Правая </w:t>
            </w:r>
            <w:r w:rsidR="00637458">
              <w:rPr>
                <w:sz w:val="22"/>
                <w:szCs w:val="22"/>
              </w:rPr>
              <w:t xml:space="preserve"> ножка приварена под углом 45 град</w:t>
            </w:r>
            <w:r w:rsidR="00637458">
              <w:rPr>
                <w:sz w:val="22"/>
                <w:szCs w:val="22"/>
              </w:rPr>
              <w:t>у</w:t>
            </w:r>
            <w:r w:rsidR="00637458">
              <w:rPr>
                <w:sz w:val="22"/>
                <w:szCs w:val="22"/>
              </w:rPr>
              <w:t>сов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500BE3" w:rsidP="00A55073">
            <w:r>
              <w:t>Секции собираются между собой при помощи болтового с</w:t>
            </w:r>
            <w:r>
              <w:t>о</w:t>
            </w:r>
            <w:r>
              <w:t>единения, что позволяет исключить из процесса монтажа сва</w:t>
            </w:r>
            <w:r>
              <w:t>р</w:t>
            </w:r>
            <w:r>
              <w:t>ку.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8566AF" w:rsidP="00832E26">
            <w:r>
              <w:rPr>
                <w:sz w:val="22"/>
                <w:szCs w:val="22"/>
              </w:rPr>
              <w:t>О</w:t>
            </w:r>
            <w:r w:rsidR="00B912DE" w:rsidRPr="00AA5FD1">
              <w:rPr>
                <w:sz w:val="22"/>
                <w:szCs w:val="22"/>
              </w:rPr>
              <w:t>крашенный порошковой  краской металл.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F" w:rsidRDefault="008566AF" w:rsidP="00D74A8E">
      <w:r>
        <w:separator/>
      </w:r>
    </w:p>
  </w:endnote>
  <w:endnote w:type="continuationSeparator" w:id="1">
    <w:p w:rsidR="008566AF" w:rsidRDefault="008566A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F" w:rsidRDefault="008566AF" w:rsidP="00D74A8E">
      <w:r>
        <w:separator/>
      </w:r>
    </w:p>
  </w:footnote>
  <w:footnote w:type="continuationSeparator" w:id="1">
    <w:p w:rsidR="008566AF" w:rsidRDefault="008566A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3A52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BE3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6610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7458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A5999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566AF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AF11E3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10B5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2014-10-04T11:38:00Z</dcterms:created>
  <dcterms:modified xsi:type="dcterms:W3CDTF">2015-01-14T06:47:00Z</dcterms:modified>
</cp:coreProperties>
</file>